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366E" w14:textId="4C29A7B5" w:rsidR="009D074F" w:rsidRPr="009D074F" w:rsidRDefault="009D074F" w:rsidP="009D074F">
      <w:pPr>
        <w:widowControl/>
        <w:jc w:val="center"/>
        <w:rPr>
          <w:rFonts w:ascii="Arial" w:eastAsia="新細明體" w:hAnsi="Arial" w:cs="Arial"/>
          <w:kern w:val="0"/>
          <w:sz w:val="28"/>
          <w:szCs w:val="28"/>
          <w:u w:val="single"/>
        </w:rPr>
      </w:pPr>
      <w:r>
        <w:rPr>
          <w:rStyle w:val="a3"/>
          <w:rFonts w:ascii="Arial" w:hAnsi="Arial" w:cs="Arial" w:hint="eastAsia"/>
          <w:b w:val="0"/>
          <w:bCs w:val="0"/>
          <w:sz w:val="28"/>
          <w:szCs w:val="28"/>
          <w:u w:val="single"/>
        </w:rPr>
        <w:t>統計資料背景說明</w:t>
      </w:r>
    </w:p>
    <w:p w14:paraId="0B1A8F51" w14:textId="2731702D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資料種類：文化統計</w:t>
      </w:r>
    </w:p>
    <w:p w14:paraId="14F8DD76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資料項目：彰化縣忠烈祠管理概況</w:t>
      </w:r>
    </w:p>
    <w:p w14:paraId="2A54B2D6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一、發布及編製機關單位</w:t>
      </w:r>
    </w:p>
    <w:p w14:paraId="0E5D93B6" w14:textId="77777777" w:rsidR="00F16297" w:rsidRPr="00F16297" w:rsidRDefault="00F16297" w:rsidP="00F1629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發布機關、單位：彰化縣文化局會計室</w:t>
      </w:r>
    </w:p>
    <w:p w14:paraId="36F86A09" w14:textId="77777777" w:rsidR="00F16297" w:rsidRPr="00F16297" w:rsidRDefault="00F16297" w:rsidP="00F1629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編製單位：彰化縣文化局文化資產科</w:t>
      </w:r>
    </w:p>
    <w:p w14:paraId="7308A898" w14:textId="77777777" w:rsidR="00F16297" w:rsidRPr="00F16297" w:rsidRDefault="00F16297" w:rsidP="00F1629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聯絡電話：（</w:t>
      </w:r>
      <w:r w:rsidRPr="00F16297">
        <w:rPr>
          <w:rFonts w:ascii="Arial" w:eastAsia="新細明體" w:hAnsi="Arial" w:cs="Arial"/>
          <w:kern w:val="0"/>
          <w:szCs w:val="24"/>
        </w:rPr>
        <w:t>04</w:t>
      </w:r>
      <w:r w:rsidRPr="00F16297">
        <w:rPr>
          <w:rFonts w:ascii="Arial" w:eastAsia="新細明體" w:hAnsi="Arial" w:cs="Arial"/>
          <w:kern w:val="0"/>
          <w:szCs w:val="24"/>
        </w:rPr>
        <w:t>）</w:t>
      </w:r>
      <w:r w:rsidRPr="00F16297">
        <w:rPr>
          <w:rFonts w:ascii="Arial" w:eastAsia="新細明體" w:hAnsi="Arial" w:cs="Arial"/>
          <w:kern w:val="0"/>
          <w:szCs w:val="24"/>
        </w:rPr>
        <w:t>725-0057#2412</w:t>
      </w:r>
    </w:p>
    <w:p w14:paraId="2E38BA71" w14:textId="77777777" w:rsidR="00F16297" w:rsidRPr="00F16297" w:rsidRDefault="00F16297" w:rsidP="00F1629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傳　　真：（</w:t>
      </w:r>
      <w:r w:rsidRPr="00F16297">
        <w:rPr>
          <w:rFonts w:ascii="Arial" w:eastAsia="新細明體" w:hAnsi="Arial" w:cs="Arial"/>
          <w:kern w:val="0"/>
          <w:szCs w:val="24"/>
        </w:rPr>
        <w:t>04</w:t>
      </w:r>
      <w:r w:rsidRPr="00F16297">
        <w:rPr>
          <w:rFonts w:ascii="Arial" w:eastAsia="新細明體" w:hAnsi="Arial" w:cs="Arial"/>
          <w:kern w:val="0"/>
          <w:szCs w:val="24"/>
        </w:rPr>
        <w:t>）</w:t>
      </w:r>
      <w:r w:rsidRPr="00F16297">
        <w:rPr>
          <w:rFonts w:ascii="Arial" w:eastAsia="新細明體" w:hAnsi="Arial" w:cs="Arial"/>
          <w:kern w:val="0"/>
          <w:szCs w:val="24"/>
        </w:rPr>
        <w:t>724-4978</w:t>
      </w:r>
    </w:p>
    <w:p w14:paraId="51555831" w14:textId="743E39EB" w:rsidR="00F16297" w:rsidRPr="00F16297" w:rsidRDefault="00F16297" w:rsidP="00F1629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電子信箱：</w:t>
      </w:r>
      <w:r w:rsidR="00FE6D22">
        <w:rPr>
          <w:rFonts w:ascii="Arial" w:eastAsia="新細明體" w:hAnsi="Arial" w:cs="Arial"/>
          <w:kern w:val="0"/>
          <w:szCs w:val="24"/>
        </w:rPr>
        <w:t>mus_tsai@mail.bocach.gov.tw</w:t>
      </w:r>
    </w:p>
    <w:p w14:paraId="52253328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二、發布形式</w:t>
      </w:r>
    </w:p>
    <w:p w14:paraId="782859D3" w14:textId="661CD90C" w:rsidR="00F16297" w:rsidRPr="00F16297" w:rsidRDefault="00F16297" w:rsidP="00F1629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書面：（　）新聞稿　（</w:t>
      </w:r>
      <w:r w:rsidR="002052E3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F16297">
        <w:rPr>
          <w:rFonts w:ascii="Arial" w:eastAsia="新細明體" w:hAnsi="Arial" w:cs="Arial"/>
          <w:kern w:val="0"/>
          <w:szCs w:val="24"/>
        </w:rPr>
        <w:t>）報表　（　）書刊，刊名：</w:t>
      </w:r>
    </w:p>
    <w:p w14:paraId="3F0ADAC1" w14:textId="150BE62D" w:rsidR="00F16297" w:rsidRPr="00F16297" w:rsidRDefault="00F16297" w:rsidP="00F1629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電子媒體：（</w:t>
      </w:r>
      <w:r w:rsidR="002052E3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F16297">
        <w:rPr>
          <w:rFonts w:ascii="Arial" w:eastAsia="新細明體" w:hAnsi="Arial" w:cs="Arial"/>
          <w:kern w:val="0"/>
          <w:szCs w:val="24"/>
        </w:rPr>
        <w:t>）線上書刊及資料庫，網址：</w:t>
      </w:r>
      <w:hyperlink r:id="rId5" w:tooltip="彰化縣忠烈祠管理概況表" w:history="1">
        <w:r w:rsidRPr="00F16297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彰化縣忠烈祠管理概況表</w:t>
        </w:r>
      </w:hyperlink>
      <w:bookmarkStart w:id="0" w:name="_GoBack"/>
      <w:bookmarkEnd w:id="0"/>
      <w:r w:rsidRPr="00F16297">
        <w:rPr>
          <w:rFonts w:ascii="Arial" w:eastAsia="新細明體" w:hAnsi="Arial" w:cs="Arial"/>
          <w:kern w:val="0"/>
          <w:szCs w:val="24"/>
        </w:rPr>
        <w:t xml:space="preserve">　（　）磁片　（　）光碟片　（　）其他：</w:t>
      </w:r>
    </w:p>
    <w:p w14:paraId="1E76F58F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三、資料範圍、週期及時效</w:t>
      </w:r>
    </w:p>
    <w:p w14:paraId="54B72173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統計地區範圍及對象：凡依據忠烈祠祀辦法第</w:t>
      </w:r>
      <w:r w:rsidRPr="00F16297">
        <w:rPr>
          <w:rFonts w:ascii="Arial" w:eastAsia="新細明體" w:hAnsi="Arial" w:cs="Arial"/>
          <w:kern w:val="0"/>
          <w:szCs w:val="24"/>
        </w:rPr>
        <w:t>10</w:t>
      </w:r>
      <w:r w:rsidRPr="00F16297">
        <w:rPr>
          <w:rFonts w:ascii="Arial" w:eastAsia="新細明體" w:hAnsi="Arial" w:cs="Arial"/>
          <w:kern w:val="0"/>
          <w:szCs w:val="24"/>
        </w:rPr>
        <w:t>條第</w:t>
      </w:r>
      <w:r w:rsidRPr="00F16297">
        <w:rPr>
          <w:rFonts w:ascii="Arial" w:eastAsia="新細明體" w:hAnsi="Arial" w:cs="Arial"/>
          <w:kern w:val="0"/>
          <w:szCs w:val="24"/>
        </w:rPr>
        <w:t>2</w:t>
      </w:r>
      <w:r w:rsidRPr="00F16297">
        <w:rPr>
          <w:rFonts w:ascii="Arial" w:eastAsia="新細明體" w:hAnsi="Arial" w:cs="Arial"/>
          <w:kern w:val="0"/>
          <w:szCs w:val="24"/>
        </w:rPr>
        <w:t>、</w:t>
      </w:r>
      <w:r w:rsidRPr="00F16297">
        <w:rPr>
          <w:rFonts w:ascii="Arial" w:eastAsia="新細明體" w:hAnsi="Arial" w:cs="Arial"/>
          <w:kern w:val="0"/>
          <w:szCs w:val="24"/>
        </w:rPr>
        <w:t>3</w:t>
      </w:r>
      <w:r w:rsidRPr="00F16297">
        <w:rPr>
          <w:rFonts w:ascii="Arial" w:eastAsia="新細明體" w:hAnsi="Arial" w:cs="Arial"/>
          <w:kern w:val="0"/>
          <w:szCs w:val="24"/>
        </w:rPr>
        <w:t>款規定之保管機關保管實況，均為統計對象。</w:t>
      </w:r>
    </w:p>
    <w:p w14:paraId="108B22F4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統計標準時間：動態資料以當年</w:t>
      </w:r>
      <w:r w:rsidRPr="00F16297">
        <w:rPr>
          <w:rFonts w:ascii="Arial" w:eastAsia="新細明體" w:hAnsi="Arial" w:cs="Arial"/>
          <w:kern w:val="0"/>
          <w:szCs w:val="24"/>
        </w:rPr>
        <w:t>1</w:t>
      </w:r>
      <w:r w:rsidRPr="00F16297">
        <w:rPr>
          <w:rFonts w:ascii="Arial" w:eastAsia="新細明體" w:hAnsi="Arial" w:cs="Arial"/>
          <w:kern w:val="0"/>
          <w:szCs w:val="24"/>
        </w:rPr>
        <w:t>月至</w:t>
      </w:r>
      <w:r w:rsidRPr="00F16297">
        <w:rPr>
          <w:rFonts w:ascii="Arial" w:eastAsia="新細明體" w:hAnsi="Arial" w:cs="Arial"/>
          <w:kern w:val="0"/>
          <w:szCs w:val="24"/>
        </w:rPr>
        <w:t>12</w:t>
      </w:r>
      <w:r w:rsidRPr="00F16297">
        <w:rPr>
          <w:rFonts w:ascii="Arial" w:eastAsia="新細明體" w:hAnsi="Arial" w:cs="Arial"/>
          <w:kern w:val="0"/>
          <w:szCs w:val="24"/>
        </w:rPr>
        <w:t>月之事實為準；靜態資料以當年</w:t>
      </w:r>
      <w:r w:rsidRPr="00F16297">
        <w:rPr>
          <w:rFonts w:ascii="Arial" w:eastAsia="新細明體" w:hAnsi="Arial" w:cs="Arial"/>
          <w:kern w:val="0"/>
          <w:szCs w:val="24"/>
        </w:rPr>
        <w:t>12</w:t>
      </w:r>
      <w:r w:rsidRPr="00F16297">
        <w:rPr>
          <w:rFonts w:ascii="Arial" w:eastAsia="新細明體" w:hAnsi="Arial" w:cs="Arial"/>
          <w:kern w:val="0"/>
          <w:szCs w:val="24"/>
        </w:rPr>
        <w:t>月底之事實為準。</w:t>
      </w:r>
    </w:p>
    <w:p w14:paraId="44C8ACE1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統計項目定義：</w:t>
      </w:r>
    </w:p>
    <w:p w14:paraId="619CFD17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座落地點：指各該建物所座落之鄉鎮村里別名稱。</w:t>
      </w:r>
    </w:p>
    <w:p w14:paraId="5EA654E3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年底土地面積：指當年底各該建物地面層面積及空地面積之總和。</w:t>
      </w:r>
    </w:p>
    <w:p w14:paraId="2E137A22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樓地板總面積：指建物各層樓面積之總和。</w:t>
      </w:r>
    </w:p>
    <w:p w14:paraId="3C4132E2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本年底現有牌位數：指當年及以前各年累計入祠之牌位數。</w:t>
      </w:r>
    </w:p>
    <w:p w14:paraId="2C49DB59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共立牌位：指以「</w:t>
      </w:r>
      <w:r w:rsidRPr="00F16297">
        <w:rPr>
          <w:rFonts w:ascii="Arial" w:eastAsia="新細明體" w:hAnsi="Arial" w:cs="Arial"/>
          <w:kern w:val="0"/>
          <w:szCs w:val="24"/>
        </w:rPr>
        <w:t>2</w:t>
      </w:r>
      <w:r w:rsidRPr="00F16297">
        <w:rPr>
          <w:rFonts w:ascii="Arial" w:eastAsia="新細明體" w:hAnsi="Arial" w:cs="Arial"/>
          <w:kern w:val="0"/>
          <w:szCs w:val="24"/>
        </w:rPr>
        <w:t>名以上共立於同</w:t>
      </w:r>
      <w:r w:rsidRPr="00F16297">
        <w:rPr>
          <w:rFonts w:ascii="Arial" w:eastAsia="新細明體" w:hAnsi="Arial" w:cs="Arial"/>
          <w:kern w:val="0"/>
          <w:szCs w:val="24"/>
        </w:rPr>
        <w:t xml:space="preserve"> 1</w:t>
      </w:r>
      <w:r w:rsidRPr="00F16297">
        <w:rPr>
          <w:rFonts w:ascii="Arial" w:eastAsia="新細明體" w:hAnsi="Arial" w:cs="Arial"/>
          <w:kern w:val="0"/>
          <w:szCs w:val="24"/>
        </w:rPr>
        <w:t>牌位內」入祀之特殊情形者。</w:t>
      </w:r>
    </w:p>
    <w:p w14:paraId="2870B79B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統計單位：如項目定義分類。</w:t>
      </w:r>
    </w:p>
    <w:p w14:paraId="074079B9" w14:textId="1A9195B8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統計分類：橫項依「忠烈祠名稱」分；縱項依「座落地點」、「保管機關」、「設立時間」、「年底土地面積」、「年底建物面積」、「本年入祠牌位數」</w:t>
      </w:r>
      <w:r w:rsidR="001D533B">
        <w:rPr>
          <w:rFonts w:ascii="Arial" w:eastAsia="新細明體" w:hAnsi="Arial" w:cs="Arial" w:hint="eastAsia"/>
          <w:kern w:val="0"/>
          <w:szCs w:val="24"/>
        </w:rPr>
        <w:t xml:space="preserve"> </w:t>
      </w:r>
      <w:r w:rsidR="001D533B">
        <w:rPr>
          <w:rFonts w:ascii="Arial" w:eastAsia="新細明體" w:hAnsi="Arial" w:cs="Arial"/>
          <w:kern w:val="0"/>
          <w:szCs w:val="24"/>
        </w:rPr>
        <w:t xml:space="preserve"> </w:t>
      </w:r>
      <w:r w:rsidRPr="00F16297">
        <w:rPr>
          <w:rFonts w:ascii="Arial" w:eastAsia="新細明體" w:hAnsi="Arial" w:cs="Arial"/>
          <w:kern w:val="0"/>
          <w:szCs w:val="24"/>
        </w:rPr>
        <w:t>及「本年底現有牌位數」分。</w:t>
      </w:r>
    </w:p>
    <w:p w14:paraId="4F8A5B77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年底建物面積：分為地面層面積、總樓地板面積。</w:t>
      </w:r>
    </w:p>
    <w:p w14:paraId="09E3B2FC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本年入祠牌位數：分為合計、軍人、警消及民防人員、公務人員、民眾、共立牌位。</w:t>
      </w:r>
    </w:p>
    <w:p w14:paraId="7F561D59" w14:textId="77777777" w:rsidR="00F16297" w:rsidRPr="00F16297" w:rsidRDefault="00F16297" w:rsidP="00F16297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lastRenderedPageBreak/>
        <w:t>本年底現有牌位數：分為合計、軍人、警消及民防人員、公務人員、民眾、共立牌位。</w:t>
      </w:r>
    </w:p>
    <w:p w14:paraId="25B0DB31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發布週期（指資料編製或產生之頻率，如月、季、年等）：年</w:t>
      </w:r>
    </w:p>
    <w:p w14:paraId="0CD5A405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時效（指統計標準時間至資料發布時間之間隔時間）：</w:t>
      </w:r>
      <w:r w:rsidRPr="00F16297">
        <w:rPr>
          <w:rFonts w:ascii="Arial" w:eastAsia="新細明體" w:hAnsi="Arial" w:cs="Arial"/>
          <w:kern w:val="0"/>
          <w:szCs w:val="24"/>
        </w:rPr>
        <w:t>2</w:t>
      </w:r>
      <w:r w:rsidRPr="00F16297">
        <w:rPr>
          <w:rFonts w:ascii="Arial" w:eastAsia="新細明體" w:hAnsi="Arial" w:cs="Arial"/>
          <w:kern w:val="0"/>
          <w:szCs w:val="24"/>
        </w:rPr>
        <w:t>個月又</w:t>
      </w:r>
      <w:r w:rsidRPr="00F16297">
        <w:rPr>
          <w:rFonts w:ascii="Arial" w:eastAsia="新細明體" w:hAnsi="Arial" w:cs="Arial"/>
          <w:kern w:val="0"/>
          <w:szCs w:val="24"/>
        </w:rPr>
        <w:t>5</w:t>
      </w:r>
      <w:r w:rsidRPr="00F16297">
        <w:rPr>
          <w:rFonts w:ascii="Arial" w:eastAsia="新細明體" w:hAnsi="Arial" w:cs="Arial"/>
          <w:kern w:val="0"/>
          <w:szCs w:val="24"/>
        </w:rPr>
        <w:t>日</w:t>
      </w:r>
    </w:p>
    <w:p w14:paraId="7B0216A6" w14:textId="77777777" w:rsidR="00F16297" w:rsidRPr="00F16297" w:rsidRDefault="00F16297" w:rsidP="00F16297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資料變革：</w:t>
      </w:r>
    </w:p>
    <w:p w14:paraId="1A2BDF69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四、公開資料發布訊息</w:t>
      </w:r>
    </w:p>
    <w:p w14:paraId="2026716C" w14:textId="77777777" w:rsidR="00F16297" w:rsidRPr="00F16297" w:rsidRDefault="00F16297" w:rsidP="00F16297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預告發布日期（含預告方式及週期）：每年終了後</w:t>
      </w:r>
      <w:r w:rsidRPr="00F16297">
        <w:rPr>
          <w:rFonts w:ascii="Arial" w:eastAsia="新細明體" w:hAnsi="Arial" w:cs="Arial"/>
          <w:kern w:val="0"/>
          <w:szCs w:val="24"/>
        </w:rPr>
        <w:t>2</w:t>
      </w:r>
      <w:r w:rsidRPr="00F16297">
        <w:rPr>
          <w:rFonts w:ascii="Arial" w:eastAsia="新細明體" w:hAnsi="Arial" w:cs="Arial"/>
          <w:kern w:val="0"/>
          <w:szCs w:val="24"/>
        </w:rPr>
        <w:t>個月又</w:t>
      </w:r>
      <w:r w:rsidRPr="00F16297">
        <w:rPr>
          <w:rFonts w:ascii="Arial" w:eastAsia="新細明體" w:hAnsi="Arial" w:cs="Arial"/>
          <w:kern w:val="0"/>
          <w:szCs w:val="24"/>
        </w:rPr>
        <w:t>5</w:t>
      </w:r>
      <w:r w:rsidRPr="00F16297">
        <w:rPr>
          <w:rFonts w:ascii="Arial" w:eastAsia="新細明體" w:hAnsi="Arial" w:cs="Arial"/>
          <w:kern w:val="0"/>
          <w:szCs w:val="24"/>
        </w:rPr>
        <w:t>日內上網發布。</w:t>
      </w:r>
    </w:p>
    <w:p w14:paraId="7DDA1180" w14:textId="35751096" w:rsidR="00F16297" w:rsidRPr="00F16297" w:rsidRDefault="00F16297" w:rsidP="00F16297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同步發送單位（說明資料發布時同步發送之單位或可同步查得該資料之網址）：</w:t>
      </w:r>
      <w:r w:rsidR="002052E3">
        <w:rPr>
          <w:rFonts w:ascii="Arial" w:eastAsia="新細明體" w:hAnsi="Arial" w:cs="Arial"/>
          <w:kern w:val="0"/>
          <w:szCs w:val="24"/>
        </w:rPr>
        <w:t>內政部</w:t>
      </w:r>
      <w:r w:rsidR="002052E3">
        <w:rPr>
          <w:rFonts w:ascii="Arial" w:eastAsia="新細明體" w:hAnsi="Arial" w:cs="Arial" w:hint="eastAsia"/>
          <w:kern w:val="0"/>
          <w:szCs w:val="24"/>
        </w:rPr>
        <w:t>(</w:t>
      </w:r>
      <w:r w:rsidR="002052E3">
        <w:rPr>
          <w:rFonts w:ascii="Arial" w:eastAsia="新細明體" w:hAnsi="Arial" w:cs="Arial" w:hint="eastAsia"/>
          <w:kern w:val="0"/>
          <w:szCs w:val="24"/>
        </w:rPr>
        <w:t>網路報送</w:t>
      </w:r>
      <w:r w:rsidR="002052E3">
        <w:rPr>
          <w:rFonts w:ascii="Arial" w:eastAsia="新細明體" w:hAnsi="Arial" w:cs="Arial"/>
          <w:kern w:val="0"/>
          <w:szCs w:val="24"/>
        </w:rPr>
        <w:t>)</w:t>
      </w:r>
      <w:r w:rsidR="002052E3">
        <w:rPr>
          <w:rFonts w:ascii="Arial" w:eastAsia="新細明體" w:hAnsi="Arial" w:cs="Arial" w:hint="eastAsia"/>
          <w:kern w:val="0"/>
          <w:szCs w:val="24"/>
        </w:rPr>
        <w:t>、</w:t>
      </w:r>
      <w:r w:rsidRPr="00F16297">
        <w:rPr>
          <w:rFonts w:ascii="Arial" w:eastAsia="新細明體" w:hAnsi="Arial" w:cs="Arial"/>
          <w:kern w:val="0"/>
          <w:szCs w:val="24"/>
        </w:rPr>
        <w:t>彰化縣政府主計處、彰化縣文化局。</w:t>
      </w:r>
    </w:p>
    <w:p w14:paraId="31DE5077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五、資料品質</w:t>
      </w:r>
    </w:p>
    <w:p w14:paraId="38C1AD89" w14:textId="77777777" w:rsidR="00F16297" w:rsidRPr="00F16297" w:rsidRDefault="00F16297" w:rsidP="00F16297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統計指標編製方法與資料來源說明：依據本縣忠烈祠土地所有權狀、建築物使用執照編製。</w:t>
      </w:r>
    </w:p>
    <w:p w14:paraId="792B4578" w14:textId="77777777" w:rsidR="00F16297" w:rsidRPr="00F16297" w:rsidRDefault="00F16297" w:rsidP="00F16297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統計資料交叉查核及確保資料合理性之機制（說明各項資料之相互關係及不同資料來源之相關統計差異性）：</w:t>
      </w:r>
    </w:p>
    <w:p w14:paraId="0C151198" w14:textId="77777777" w:rsidR="00F16297" w:rsidRPr="00F16297" w:rsidRDefault="00F16297" w:rsidP="00771794">
      <w:pPr>
        <w:widowControl/>
        <w:spacing w:before="100" w:beforeAutospacing="1" w:after="100" w:afterAutospacing="1"/>
        <w:ind w:left="480" w:hangingChars="200" w:hanging="480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六、須注意及預定改變之事項（說明預定修正之資料、定義、統計方法等及其修正原因）：無</w:t>
      </w:r>
    </w:p>
    <w:p w14:paraId="1F50B795" w14:textId="77777777" w:rsidR="00F16297" w:rsidRPr="00F16297" w:rsidRDefault="00F16297" w:rsidP="00F1629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F16297">
        <w:rPr>
          <w:rFonts w:ascii="Arial" w:eastAsia="新細明體" w:hAnsi="Arial" w:cs="Arial"/>
          <w:kern w:val="0"/>
          <w:szCs w:val="24"/>
        </w:rPr>
        <w:t>七、其他事項：無</w:t>
      </w:r>
    </w:p>
    <w:p w14:paraId="3E1835B8" w14:textId="09E3134C" w:rsidR="00F2170F" w:rsidRPr="00F16297" w:rsidRDefault="00FA1233" w:rsidP="00F16297"/>
    <w:sectPr w:rsidR="00F2170F" w:rsidRPr="00F16297" w:rsidSect="0077179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C8"/>
    <w:multiLevelType w:val="multilevel"/>
    <w:tmpl w:val="D1B6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95937"/>
    <w:multiLevelType w:val="multilevel"/>
    <w:tmpl w:val="B46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B5FC5"/>
    <w:multiLevelType w:val="multilevel"/>
    <w:tmpl w:val="CA5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90F1E"/>
    <w:multiLevelType w:val="multilevel"/>
    <w:tmpl w:val="2AE2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26426"/>
    <w:multiLevelType w:val="multilevel"/>
    <w:tmpl w:val="9EF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97"/>
    <w:rsid w:val="0007691B"/>
    <w:rsid w:val="001D533B"/>
    <w:rsid w:val="002052E3"/>
    <w:rsid w:val="00771794"/>
    <w:rsid w:val="00811C14"/>
    <w:rsid w:val="009D074F"/>
    <w:rsid w:val="00F16297"/>
    <w:rsid w:val="00FA1233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66C7"/>
  <w15:chartTrackingRefBased/>
  <w15:docId w15:val="{24D2A398-E80B-4B4F-B12F-51D0B642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3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1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9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49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19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53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2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97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0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56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510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85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61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946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657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048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cach.gov.tw/News.aspx?n=51&amp;sms=9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葉樹勇</dc:creator>
  <cp:keywords/>
  <dc:description/>
  <cp:lastModifiedBy>鄭婕妤</cp:lastModifiedBy>
  <cp:revision>7</cp:revision>
  <dcterms:created xsi:type="dcterms:W3CDTF">2021-06-15T02:37:00Z</dcterms:created>
  <dcterms:modified xsi:type="dcterms:W3CDTF">2021-08-06T07:32:00Z</dcterms:modified>
</cp:coreProperties>
</file>